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6"/>
        <w:gridCol w:w="3984"/>
      </w:tblGrid>
      <w:tr w:rsidR="00FD76EB" w14:paraId="58071D8B" w14:textId="763D59FD" w:rsidTr="00FD76EB">
        <w:tc>
          <w:tcPr>
            <w:tcW w:w="6232" w:type="dxa"/>
          </w:tcPr>
          <w:p w14:paraId="1DBF8968" w14:textId="4976DAE4" w:rsidR="00FD76EB" w:rsidRDefault="00FD76EB" w:rsidP="00FD76EB">
            <w:pPr>
              <w:jc w:val="center"/>
              <w:rPr>
                <w:rFonts w:ascii="Sabon Next LT" w:hAnsi="Sabon Next LT" w:cs="Sabon Next LT"/>
                <w:sz w:val="80"/>
                <w:szCs w:val="80"/>
              </w:rPr>
            </w:pPr>
            <w:r>
              <w:rPr>
                <w:rFonts w:ascii="Sabon Next LT" w:hAnsi="Sabon Next LT" w:cs="Sabon Next LT"/>
                <w:sz w:val="80"/>
                <w:szCs w:val="80"/>
              </w:rPr>
              <w:t>______’s Schedule</w:t>
            </w:r>
          </w:p>
        </w:tc>
        <w:tc>
          <w:tcPr>
            <w:tcW w:w="3118" w:type="dxa"/>
          </w:tcPr>
          <w:p w14:paraId="2AB239CB" w14:textId="450C9ECD" w:rsidR="00FD76EB" w:rsidRDefault="00FD76EB" w:rsidP="00FD76EB">
            <w:pPr>
              <w:jc w:val="center"/>
              <w:rPr>
                <w:rFonts w:ascii="Sabon Next LT" w:hAnsi="Sabon Next LT" w:cs="Sabon Next LT"/>
                <w:sz w:val="80"/>
                <w:szCs w:val="80"/>
              </w:rPr>
            </w:pPr>
            <w:r>
              <w:rPr>
                <w:rFonts w:ascii="Sabon Next LT" w:hAnsi="Sabon Next LT" w:cs="Sabon Next LT"/>
                <w:sz w:val="80"/>
                <w:szCs w:val="80"/>
              </w:rPr>
              <w:t>Completed</w:t>
            </w:r>
          </w:p>
        </w:tc>
      </w:tr>
      <w:tr w:rsidR="00FD76EB" w14:paraId="763FDA63" w14:textId="125FF664" w:rsidTr="00FD76EB">
        <w:tc>
          <w:tcPr>
            <w:tcW w:w="6232" w:type="dxa"/>
          </w:tcPr>
          <w:p w14:paraId="24053145" w14:textId="4D91A7CC" w:rsidR="00FD76EB" w:rsidRDefault="00FD76EB">
            <w:pPr>
              <w:rPr>
                <w:rFonts w:ascii="Sabon Next LT" w:hAnsi="Sabon Next LT" w:cs="Sabon Next LT"/>
                <w:sz w:val="80"/>
                <w:szCs w:val="80"/>
              </w:rPr>
            </w:pPr>
            <w:r>
              <w:rPr>
                <w:rFonts w:ascii="Sabon Next LT" w:hAnsi="Sabon Next LT" w:cs="Sabon Next LT"/>
                <w:sz w:val="80"/>
                <w:szCs w:val="80"/>
              </w:rPr>
              <w:t xml:space="preserve">1. </w:t>
            </w:r>
          </w:p>
        </w:tc>
        <w:tc>
          <w:tcPr>
            <w:tcW w:w="3118" w:type="dxa"/>
          </w:tcPr>
          <w:p w14:paraId="067C2569" w14:textId="21F2F588" w:rsidR="00FD76EB" w:rsidRDefault="00FD76EB">
            <w:pPr>
              <w:rPr>
                <w:rFonts w:ascii="Sabon Next LT" w:hAnsi="Sabon Next LT" w:cs="Sabon Next LT"/>
                <w:sz w:val="80"/>
                <w:szCs w:val="80"/>
              </w:rPr>
            </w:pPr>
            <w:r>
              <w:rPr>
                <w:rFonts w:ascii="Sabon Next LT" w:hAnsi="Sabon Next LT" w:cs="Sabon Next LT"/>
                <w:sz w:val="80"/>
                <w:szCs w:val="80"/>
              </w:rPr>
              <w:t xml:space="preserve">        </w:t>
            </w:r>
            <w:r>
              <w:fldChar w:fldCharType="begin"/>
            </w:r>
            <w:r>
              <w:instrText xml:space="preserve"> INCLUDEPICTURE "/Users/emiliamacchione/Library/Group Containers/UBF8T346G9.ms/WebArchiveCopyPasteTempFiles/com.microsoft.Word/1WbuGz8XU50UemQrPv1Hh3WXw+rAr366PJoH2MRoG7v+9qBnaBAAAAAAAAAAAAAAAAAAAAb+kPH4FQBNCVvjEAAAAASUVORK5CYII="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"/Users/emiliamacchione/Library/Group Containers/UBF8T346G9.ms/WebArchiveCopyPasteTempFiles/com.microsoft.Word/1WbuGz8XU50UemQrPv1Hh3WXw+rAr366PJoH2MRoG7v+9qBnaBAAAAAAAAAAAAAAAAAAAAb+kPH4FQBNCVvjEAAAAASUVORK5CYII="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0C233B5" wp14:editId="35465D4D">
                  <wp:extent cx="488272" cy="488272"/>
                  <wp:effectExtent l="0" t="0" r="0" b="0"/>
                  <wp:docPr id="812139888" name="Picture 3" descr="small check box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CA2Z_voGc2s5NoPtay3-A8_201" descr="small check box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318" cy="504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end"/>
            </w:r>
          </w:p>
        </w:tc>
      </w:tr>
      <w:tr w:rsidR="00FD76EB" w14:paraId="363F1FDB" w14:textId="63B3E0C5" w:rsidTr="00FD76EB">
        <w:tc>
          <w:tcPr>
            <w:tcW w:w="6232" w:type="dxa"/>
          </w:tcPr>
          <w:p w14:paraId="0AA9FC42" w14:textId="777437EF" w:rsidR="00FD76EB" w:rsidRDefault="00FD76EB">
            <w:pPr>
              <w:rPr>
                <w:rFonts w:ascii="Sabon Next LT" w:hAnsi="Sabon Next LT" w:cs="Sabon Next LT"/>
                <w:sz w:val="80"/>
                <w:szCs w:val="80"/>
              </w:rPr>
            </w:pPr>
            <w:r>
              <w:rPr>
                <w:rFonts w:ascii="Sabon Next LT" w:hAnsi="Sabon Next LT" w:cs="Sabon Next LT"/>
                <w:sz w:val="80"/>
                <w:szCs w:val="80"/>
              </w:rPr>
              <w:t>2.</w:t>
            </w:r>
          </w:p>
        </w:tc>
        <w:tc>
          <w:tcPr>
            <w:tcW w:w="3118" w:type="dxa"/>
          </w:tcPr>
          <w:p w14:paraId="06C2C52E" w14:textId="426CAB29" w:rsidR="00FD76EB" w:rsidRDefault="00FD76EB" w:rsidP="00FD76EB">
            <w:pPr>
              <w:jc w:val="center"/>
              <w:rPr>
                <w:rFonts w:ascii="Sabon Next LT" w:hAnsi="Sabon Next LT" w:cs="Sabon Next LT"/>
                <w:sz w:val="80"/>
                <w:szCs w:val="80"/>
              </w:rPr>
            </w:pPr>
            <w:r>
              <w:fldChar w:fldCharType="begin"/>
            </w:r>
            <w:r>
              <w:instrText xml:space="preserve"> INCLUDEPICTURE "/Users/emiliamacchione/Library/Group Containers/UBF8T346G9.ms/WebArchiveCopyPasteTempFiles/com.microsoft.Word/1WbuGz8XU50UemQrPv1Hh3WXw+rAr366PJoH2MRoG7v+9qBnaBAAAAAAAAAAAAAAAAAAAAb+kPH4FQBNCVvjEAAAAASUVORK5CYII="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"/Users/emiliamacchione/Library/Group Containers/UBF8T346G9.ms/WebArchiveCopyPasteTempFiles/com.microsoft.Word/1WbuGz8XU50UemQrPv1Hh3WXw+rAr366PJoH2MRoG7v+9qBnaBAAAAAAAAAAAAAAAAAAAAb+kPH4FQBNCVvjEAAAAASUVORK5CYII="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DEF133E" wp14:editId="37C21913">
                  <wp:extent cx="488272" cy="488272"/>
                  <wp:effectExtent l="0" t="0" r="0" b="0"/>
                  <wp:docPr id="1375405559" name="Picture 5" descr="small check box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CA2Z_voGc2s5NoPtay3-A8_201" descr="small check box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318" cy="504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end"/>
            </w:r>
          </w:p>
        </w:tc>
      </w:tr>
      <w:tr w:rsidR="00FD76EB" w14:paraId="14EC2C34" w14:textId="7913207E" w:rsidTr="00FD76EB">
        <w:tc>
          <w:tcPr>
            <w:tcW w:w="6232" w:type="dxa"/>
          </w:tcPr>
          <w:p w14:paraId="2EB5F106" w14:textId="5925EBAC" w:rsidR="00FD76EB" w:rsidRDefault="00FD76EB">
            <w:pPr>
              <w:rPr>
                <w:rFonts w:ascii="Sabon Next LT" w:hAnsi="Sabon Next LT" w:cs="Sabon Next LT"/>
                <w:sz w:val="80"/>
                <w:szCs w:val="80"/>
              </w:rPr>
            </w:pPr>
            <w:r>
              <w:rPr>
                <w:rFonts w:ascii="Sabon Next LT" w:hAnsi="Sabon Next LT" w:cs="Sabon Next LT"/>
                <w:sz w:val="80"/>
                <w:szCs w:val="80"/>
              </w:rPr>
              <w:t>3.</w:t>
            </w:r>
          </w:p>
        </w:tc>
        <w:tc>
          <w:tcPr>
            <w:tcW w:w="3118" w:type="dxa"/>
          </w:tcPr>
          <w:p w14:paraId="6DD2771C" w14:textId="2C48C8CB" w:rsidR="00FD76EB" w:rsidRDefault="00FD76EB" w:rsidP="00FD76EB">
            <w:pPr>
              <w:jc w:val="center"/>
              <w:rPr>
                <w:rFonts w:ascii="Sabon Next LT" w:hAnsi="Sabon Next LT" w:cs="Sabon Next LT"/>
                <w:sz w:val="80"/>
                <w:szCs w:val="80"/>
              </w:rPr>
            </w:pPr>
            <w:r>
              <w:fldChar w:fldCharType="begin"/>
            </w:r>
            <w:r>
              <w:instrText xml:space="preserve"> INCLUDEPICTURE "/Users/emiliamacchione/Library/Group Containers/UBF8T346G9.ms/WebArchiveCopyPasteTempFiles/com.microsoft.Word/1WbuGz8XU50UemQrPv1Hh3WXw+rAr366PJoH2MRoG7v+9qBnaBAAAAAAAAAAAAAAAAAAAAb+kPH4FQBNCVvjEAAAAASUVORK5CYII="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F4BD3E2" wp14:editId="1B0C7186">
                  <wp:extent cx="488272" cy="488272"/>
                  <wp:effectExtent l="0" t="0" r="0" b="0"/>
                  <wp:docPr id="1597050888" name="Picture 6" descr="small check box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CA2Z_voGc2s5NoPtay3-A8_201" descr="small check box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318" cy="504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FD76EB" w14:paraId="1B7B8AB1" w14:textId="3E305865" w:rsidTr="00FD76EB">
        <w:tc>
          <w:tcPr>
            <w:tcW w:w="6232" w:type="dxa"/>
          </w:tcPr>
          <w:p w14:paraId="43688322" w14:textId="08F7645E" w:rsidR="00FD76EB" w:rsidRDefault="00FD76EB">
            <w:pPr>
              <w:rPr>
                <w:rFonts w:ascii="Sabon Next LT" w:hAnsi="Sabon Next LT" w:cs="Sabon Next LT"/>
                <w:sz w:val="80"/>
                <w:szCs w:val="80"/>
              </w:rPr>
            </w:pPr>
            <w:r>
              <w:rPr>
                <w:rFonts w:ascii="Sabon Next LT" w:hAnsi="Sabon Next LT" w:cs="Sabon Next LT"/>
                <w:sz w:val="80"/>
                <w:szCs w:val="80"/>
              </w:rPr>
              <w:t>4.</w:t>
            </w:r>
          </w:p>
        </w:tc>
        <w:tc>
          <w:tcPr>
            <w:tcW w:w="3118" w:type="dxa"/>
          </w:tcPr>
          <w:p w14:paraId="5FBBF1D5" w14:textId="476BF539" w:rsidR="00FD76EB" w:rsidRDefault="00FD76EB" w:rsidP="00FD76EB">
            <w:pPr>
              <w:jc w:val="center"/>
              <w:rPr>
                <w:rFonts w:ascii="Sabon Next LT" w:hAnsi="Sabon Next LT" w:cs="Sabon Next LT"/>
                <w:sz w:val="80"/>
                <w:szCs w:val="80"/>
              </w:rPr>
            </w:pPr>
            <w:r>
              <w:fldChar w:fldCharType="begin"/>
            </w:r>
            <w:r>
              <w:instrText xml:space="preserve"> INCLUDEPICTURE "/Users/emiliamacchione/Library/Group Containers/UBF8T346G9.ms/WebArchiveCopyPasteTempFiles/com.microsoft.Word/1WbuGz8XU50UemQrPv1Hh3WXw+rAr366PJoH2MRoG7v+9qBnaBAAAAAAAAAAAAAAAAAAAAb+kPH4FQBNCVvjEAAAAASUVORK5CYII="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3AB79DB" wp14:editId="346E7A7C">
                  <wp:extent cx="488272" cy="488272"/>
                  <wp:effectExtent l="0" t="0" r="0" b="0"/>
                  <wp:docPr id="775028856" name="Picture 7" descr="small check box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CA2Z_voGc2s5NoPtay3-A8_201" descr="small check box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318" cy="504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FD76EB" w14:paraId="0C2BB72A" w14:textId="48395BBC" w:rsidTr="00FD76EB">
        <w:tc>
          <w:tcPr>
            <w:tcW w:w="6232" w:type="dxa"/>
          </w:tcPr>
          <w:p w14:paraId="6D846BE2" w14:textId="38ECB31E" w:rsidR="00FD76EB" w:rsidRDefault="00FD76EB">
            <w:pPr>
              <w:rPr>
                <w:rFonts w:ascii="Sabon Next LT" w:hAnsi="Sabon Next LT" w:cs="Sabon Next LT"/>
                <w:sz w:val="80"/>
                <w:szCs w:val="80"/>
              </w:rPr>
            </w:pPr>
            <w:r>
              <w:rPr>
                <w:rFonts w:ascii="Sabon Next LT" w:hAnsi="Sabon Next LT" w:cs="Sabon Next LT"/>
                <w:sz w:val="80"/>
                <w:szCs w:val="80"/>
              </w:rPr>
              <w:t>5.</w:t>
            </w:r>
          </w:p>
        </w:tc>
        <w:tc>
          <w:tcPr>
            <w:tcW w:w="3118" w:type="dxa"/>
          </w:tcPr>
          <w:p w14:paraId="5B810F97" w14:textId="0D5DBC2B" w:rsidR="00FD76EB" w:rsidRDefault="00FD76EB" w:rsidP="00FD76EB">
            <w:pPr>
              <w:jc w:val="center"/>
              <w:rPr>
                <w:rFonts w:ascii="Sabon Next LT" w:hAnsi="Sabon Next LT" w:cs="Sabon Next LT"/>
                <w:sz w:val="80"/>
                <w:szCs w:val="80"/>
              </w:rPr>
            </w:pPr>
            <w:r>
              <w:fldChar w:fldCharType="begin"/>
            </w:r>
            <w:r>
              <w:instrText xml:space="preserve"> INCLUDEPICTURE "/Users/emiliamacchione/Library/Group Containers/UBF8T346G9.ms/WebArchiveCopyPasteTempFiles/com.microsoft.Word/1WbuGz8XU50UemQrPv1Hh3WXw+rAr366PJoH2MRoG7v+9qBnaBAAAAAAAAAAAAAAAAAAAAb+kPH4FQBNCVvjEAAAAASUVORK5CYII="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087E48" wp14:editId="40E186FE">
                  <wp:extent cx="488272" cy="488272"/>
                  <wp:effectExtent l="0" t="0" r="0" b="0"/>
                  <wp:docPr id="579692437" name="Picture 8" descr="small check box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CA2Z_voGc2s5NoPtay3-A8_201" descr="small check box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318" cy="504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FD76EB" w14:paraId="1F95B9F4" w14:textId="013FFAF6" w:rsidTr="00FD76EB">
        <w:tc>
          <w:tcPr>
            <w:tcW w:w="6232" w:type="dxa"/>
          </w:tcPr>
          <w:p w14:paraId="041E75B1" w14:textId="002CE25E" w:rsidR="00FD76EB" w:rsidRDefault="00FD76EB">
            <w:pPr>
              <w:rPr>
                <w:rFonts w:ascii="Sabon Next LT" w:hAnsi="Sabon Next LT" w:cs="Sabon Next LT"/>
                <w:sz w:val="80"/>
                <w:szCs w:val="80"/>
              </w:rPr>
            </w:pPr>
            <w:r>
              <w:rPr>
                <w:rFonts w:ascii="Sabon Next LT" w:hAnsi="Sabon Next LT" w:cs="Sabon Next LT"/>
                <w:sz w:val="80"/>
                <w:szCs w:val="80"/>
              </w:rPr>
              <w:t>6.</w:t>
            </w:r>
          </w:p>
        </w:tc>
        <w:tc>
          <w:tcPr>
            <w:tcW w:w="3118" w:type="dxa"/>
          </w:tcPr>
          <w:p w14:paraId="0E8B6073" w14:textId="27049B43" w:rsidR="00FD76EB" w:rsidRDefault="00FD76EB" w:rsidP="00FD76EB">
            <w:pPr>
              <w:jc w:val="center"/>
              <w:rPr>
                <w:rFonts w:ascii="Sabon Next LT" w:hAnsi="Sabon Next LT" w:cs="Sabon Next LT"/>
                <w:sz w:val="80"/>
                <w:szCs w:val="80"/>
              </w:rPr>
            </w:pPr>
            <w:r>
              <w:fldChar w:fldCharType="begin"/>
            </w:r>
            <w:r>
              <w:instrText xml:space="preserve"> INCLUDEPICTURE "/Users/emiliamacchione/Library/Group Containers/UBF8T346G9.ms/WebArchiveCopyPasteTempFiles/com.microsoft.Word/1WbuGz8XU50UemQrPv1Hh3WXw+rAr366PJoH2MRoG7v+9qBnaBAAAAAAAAAAAAAAAAAAAAb+kPH4FQBNCVvjEAAAAASUVORK5CYII="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6C51CC6" wp14:editId="02EDC40E">
                  <wp:extent cx="488272" cy="488272"/>
                  <wp:effectExtent l="0" t="0" r="0" b="0"/>
                  <wp:docPr id="2037808329" name="Picture 9" descr="small check box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CA2Z_voGc2s5NoPtay3-A8_201" descr="small check box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318" cy="504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FD76EB" w14:paraId="2DBB9153" w14:textId="13FFCE48" w:rsidTr="00FD76EB">
        <w:tc>
          <w:tcPr>
            <w:tcW w:w="6232" w:type="dxa"/>
          </w:tcPr>
          <w:p w14:paraId="4E0B9763" w14:textId="4E9727C9" w:rsidR="00FD76EB" w:rsidRDefault="00FD76EB">
            <w:pPr>
              <w:rPr>
                <w:rFonts w:ascii="Sabon Next LT" w:hAnsi="Sabon Next LT" w:cs="Sabon Next LT"/>
                <w:sz w:val="80"/>
                <w:szCs w:val="80"/>
              </w:rPr>
            </w:pPr>
            <w:r>
              <w:rPr>
                <w:rFonts w:ascii="Sabon Next LT" w:hAnsi="Sabon Next LT" w:cs="Sabon Next LT"/>
                <w:sz w:val="80"/>
                <w:szCs w:val="80"/>
              </w:rPr>
              <w:t>7.</w:t>
            </w:r>
          </w:p>
        </w:tc>
        <w:tc>
          <w:tcPr>
            <w:tcW w:w="3118" w:type="dxa"/>
          </w:tcPr>
          <w:p w14:paraId="57996F77" w14:textId="768704C1" w:rsidR="00FD76EB" w:rsidRDefault="00FD76EB" w:rsidP="00FD76EB">
            <w:pPr>
              <w:jc w:val="center"/>
              <w:rPr>
                <w:rFonts w:ascii="Sabon Next LT" w:hAnsi="Sabon Next LT" w:cs="Sabon Next LT"/>
                <w:sz w:val="80"/>
                <w:szCs w:val="80"/>
              </w:rPr>
            </w:pPr>
            <w:r>
              <w:fldChar w:fldCharType="begin"/>
            </w:r>
            <w:r>
              <w:instrText xml:space="preserve"> INCLUDEPICTURE "/Users/emiliamacchione/Library/Group Containers/UBF8T346G9.ms/WebArchiveCopyPasteTempFiles/com.microsoft.Word/1WbuGz8XU50UemQrPv1Hh3WXw+rAr366PJoH2MRoG7v+9qBnaBAAAAAAAAAAAAAAAAAAAAb+kPH4FQBNCVvjEAAAAASUVORK5CYII="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4CE5EBF" wp14:editId="6C158EE4">
                  <wp:extent cx="488272" cy="488272"/>
                  <wp:effectExtent l="0" t="0" r="0" b="0"/>
                  <wp:docPr id="1836952500" name="Picture 10" descr="small check box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CA2Z_voGc2s5NoPtay3-A8_201" descr="small check box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318" cy="504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52F49C62" w14:textId="17DE2728" w:rsidR="00862747" w:rsidRDefault="00862747">
      <w:pPr>
        <w:rPr>
          <w:rFonts w:ascii="Sabon Next LT" w:hAnsi="Sabon Next LT" w:cs="Sabon Next LT"/>
          <w:sz w:val="80"/>
          <w:szCs w:val="80"/>
        </w:rPr>
      </w:pPr>
    </w:p>
    <w:p w14:paraId="4090FAE7" w14:textId="14F653CD" w:rsidR="00FD76EB" w:rsidRDefault="00FD76EB">
      <w:pPr>
        <w:rPr>
          <w:rFonts w:ascii="Sabon Next LT" w:hAnsi="Sabon Next LT" w:cs="Sabon Next LT"/>
          <w:sz w:val="80"/>
          <w:szCs w:val="80"/>
        </w:rPr>
      </w:pPr>
    </w:p>
    <w:p w14:paraId="48F997D2" w14:textId="2A421D8B" w:rsidR="00FD76EB" w:rsidRDefault="00FD76EB">
      <w:pPr>
        <w:rPr>
          <w:rFonts w:ascii="Sabon Next LT" w:hAnsi="Sabon Next LT" w:cs="Sabon Next LT"/>
          <w:sz w:val="80"/>
          <w:szCs w:val="80"/>
        </w:rPr>
      </w:pPr>
    </w:p>
    <w:p w14:paraId="4574378F" w14:textId="050F6E79" w:rsidR="00FD76EB" w:rsidRDefault="00FD76EB" w:rsidP="00FD76EB">
      <w:pPr>
        <w:jc w:val="center"/>
        <w:rPr>
          <w:rFonts w:ascii="Times New Roman" w:hAnsi="Times New Roman" w:cs="Times New Roman"/>
        </w:rPr>
      </w:pPr>
      <w:r w:rsidRPr="00FD76EB">
        <w:rPr>
          <w:rFonts w:ascii="Times New Roman" w:hAnsi="Times New Roman" w:cs="Times New Roman"/>
        </w:rPr>
        <w:t>How to Create a Visual Schedule</w:t>
      </w:r>
    </w:p>
    <w:p w14:paraId="3C0DC477" w14:textId="7736DF05" w:rsidR="00FD76EB" w:rsidRDefault="00FD76EB" w:rsidP="00FD76EB">
      <w:pPr>
        <w:jc w:val="center"/>
        <w:rPr>
          <w:rFonts w:ascii="Times New Roman" w:hAnsi="Times New Roman" w:cs="Times New Roman"/>
        </w:rPr>
      </w:pPr>
    </w:p>
    <w:p w14:paraId="35FBCF0E" w14:textId="77777777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  <w:r w:rsidRPr="00FD76EB">
        <w:rPr>
          <w:rFonts w:ascii="Times New Roman" w:hAnsi="Times New Roman" w:cs="Times New Roman"/>
        </w:rPr>
        <w:t>Creating a visual schedule can be a highly effective way to help individuals, especially children, understand their daily routines and develop independence. Here’s a step-by-step guide to creating one:</w:t>
      </w:r>
    </w:p>
    <w:p w14:paraId="184328ED" w14:textId="77777777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</w:p>
    <w:p w14:paraId="6385C198" w14:textId="7F5F6620" w:rsidR="00FD76EB" w:rsidRPr="00FD76EB" w:rsidRDefault="00FD76EB" w:rsidP="00FD76EB">
      <w:pPr>
        <w:jc w:val="center"/>
        <w:rPr>
          <w:rFonts w:ascii="Times New Roman" w:hAnsi="Times New Roman" w:cs="Times New Roman"/>
          <w:b/>
          <w:bCs/>
        </w:rPr>
      </w:pPr>
      <w:r w:rsidRPr="00FD76EB">
        <w:rPr>
          <w:rFonts w:ascii="Times New Roman" w:hAnsi="Times New Roman" w:cs="Times New Roman"/>
          <w:b/>
          <w:bCs/>
        </w:rPr>
        <w:t>1. Identify the Schedule’s Purpose</w:t>
      </w:r>
    </w:p>
    <w:p w14:paraId="2761A957" w14:textId="56D0164D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  <w:r w:rsidRPr="00FD76EB">
        <w:rPr>
          <w:rFonts w:ascii="Times New Roman" w:hAnsi="Times New Roman" w:cs="Times New Roman"/>
        </w:rPr>
        <w:t xml:space="preserve">   - Decide the type of routine you want the visual schedule to cover, such as a daily routine, a specific part of the day (e.g., morning activities), or a sequence for completing a single task (e.g., handwashing).</w:t>
      </w:r>
    </w:p>
    <w:p w14:paraId="68AA46F2" w14:textId="77777777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</w:p>
    <w:p w14:paraId="677091AC" w14:textId="5B84B5F1" w:rsidR="00FD76EB" w:rsidRPr="00FD76EB" w:rsidRDefault="00FD76EB" w:rsidP="00FD76EB">
      <w:pPr>
        <w:jc w:val="center"/>
        <w:rPr>
          <w:rFonts w:ascii="Times New Roman" w:hAnsi="Times New Roman" w:cs="Times New Roman"/>
          <w:b/>
          <w:bCs/>
        </w:rPr>
      </w:pPr>
      <w:r w:rsidRPr="00FD76EB">
        <w:rPr>
          <w:rFonts w:ascii="Times New Roman" w:hAnsi="Times New Roman" w:cs="Times New Roman"/>
          <w:b/>
          <w:bCs/>
        </w:rPr>
        <w:t xml:space="preserve"> 2. Choose the Format</w:t>
      </w:r>
    </w:p>
    <w:p w14:paraId="64915291" w14:textId="268578DF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  <w:r w:rsidRPr="00FD76EB">
        <w:rPr>
          <w:rFonts w:ascii="Times New Roman" w:hAnsi="Times New Roman" w:cs="Times New Roman"/>
        </w:rPr>
        <w:t xml:space="preserve">   </w:t>
      </w:r>
      <w:r w:rsidRPr="00FD76EB">
        <w:rPr>
          <w:rFonts w:ascii="Times New Roman" w:hAnsi="Times New Roman" w:cs="Times New Roman"/>
        </w:rPr>
        <w:t>A)</w:t>
      </w:r>
      <w:r w:rsidRPr="00FD76EB">
        <w:rPr>
          <w:rFonts w:ascii="Times New Roman" w:hAnsi="Times New Roman" w:cs="Times New Roman"/>
        </w:rPr>
        <w:t xml:space="preserve"> Picture-based</w:t>
      </w:r>
      <w:r>
        <w:rPr>
          <w:rFonts w:ascii="Times New Roman" w:hAnsi="Times New Roman" w:cs="Times New Roman"/>
        </w:rPr>
        <w:t xml:space="preserve">- the visuals are all pictures </w:t>
      </w:r>
    </w:p>
    <w:p w14:paraId="361971C6" w14:textId="5D6D1140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  <w:r w:rsidRPr="00FD76E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B) </w:t>
      </w:r>
      <w:r w:rsidRPr="00FD76EB">
        <w:rPr>
          <w:rFonts w:ascii="Times New Roman" w:hAnsi="Times New Roman" w:cs="Times New Roman"/>
        </w:rPr>
        <w:t>Text-based: For older children or individuals who can read, a text-based schedule may be appropriate.</w:t>
      </w:r>
    </w:p>
    <w:p w14:paraId="1A09CA4C" w14:textId="348E0B17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  <w:r w:rsidRPr="00FD76E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C) </w:t>
      </w:r>
      <w:r w:rsidRPr="00FD76EB">
        <w:rPr>
          <w:rFonts w:ascii="Times New Roman" w:hAnsi="Times New Roman" w:cs="Times New Roman"/>
        </w:rPr>
        <w:t>Combination: Use both pictures and text if the individual benefits from both visual and written cues.</w:t>
      </w:r>
      <w:r>
        <w:rPr>
          <w:rFonts w:ascii="Times New Roman" w:hAnsi="Times New Roman" w:cs="Times New Roman"/>
        </w:rPr>
        <w:br/>
      </w:r>
    </w:p>
    <w:p w14:paraId="04A2902B" w14:textId="6E0C2410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  <w:r w:rsidRPr="00FD76EB">
        <w:rPr>
          <w:rFonts w:ascii="Times New Roman" w:hAnsi="Times New Roman" w:cs="Times New Roman"/>
        </w:rPr>
        <w:t xml:space="preserve"> 3. </w:t>
      </w:r>
      <w:r w:rsidRPr="00FD76EB">
        <w:rPr>
          <w:rFonts w:ascii="Times New Roman" w:hAnsi="Times New Roman" w:cs="Times New Roman"/>
          <w:b/>
          <w:bCs/>
        </w:rPr>
        <w:t>Gather Materials</w:t>
      </w:r>
    </w:p>
    <w:p w14:paraId="6B816AD4" w14:textId="47E81C9E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  <w:r w:rsidRPr="00FD76EB">
        <w:rPr>
          <w:rFonts w:ascii="Times New Roman" w:hAnsi="Times New Roman" w:cs="Times New Roman"/>
        </w:rPr>
        <w:t xml:space="preserve">   - Visuals: Collect images or symbols representing each task. You can find icons online, take your own photos, or use clip-art images. Laminating them can make them more durable.</w:t>
      </w:r>
      <w:r>
        <w:rPr>
          <w:rFonts w:ascii="Times New Roman" w:hAnsi="Times New Roman" w:cs="Times New Roman"/>
        </w:rPr>
        <w:t xml:space="preserve"> These pictures will be used on your schedule (i.e., a desk for learning, a toilet for using the restroom, the learner’s favourite toys for a reinforcement break)</w:t>
      </w:r>
    </w:p>
    <w:p w14:paraId="28E5478F" w14:textId="6387F40C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  <w:r w:rsidRPr="00FD76EB">
        <w:rPr>
          <w:rFonts w:ascii="Times New Roman" w:hAnsi="Times New Roman" w:cs="Times New Roman"/>
        </w:rPr>
        <w:t xml:space="preserve">   - Attachment Method: Use Velcro, magnets, or adhesive pockets so that activities can be easily added, removed, or rearranged.</w:t>
      </w:r>
    </w:p>
    <w:p w14:paraId="7EF7012D" w14:textId="77777777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</w:p>
    <w:p w14:paraId="64F51F72" w14:textId="5257781C" w:rsidR="00FD76EB" w:rsidRPr="00FD76EB" w:rsidRDefault="00FD76EB" w:rsidP="00FD76EB">
      <w:pPr>
        <w:jc w:val="center"/>
        <w:rPr>
          <w:rFonts w:ascii="Times New Roman" w:hAnsi="Times New Roman" w:cs="Times New Roman"/>
          <w:b/>
          <w:bCs/>
        </w:rPr>
      </w:pPr>
      <w:r w:rsidRPr="00FD76EB">
        <w:rPr>
          <w:rFonts w:ascii="Times New Roman" w:hAnsi="Times New Roman" w:cs="Times New Roman"/>
          <w:b/>
          <w:bCs/>
        </w:rPr>
        <w:t>4. Arrange Activities in Order</w:t>
      </w:r>
    </w:p>
    <w:p w14:paraId="2AC43B3F" w14:textId="77777777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  <w:r w:rsidRPr="00FD76EB">
        <w:rPr>
          <w:rFonts w:ascii="Times New Roman" w:hAnsi="Times New Roman" w:cs="Times New Roman"/>
        </w:rPr>
        <w:t xml:space="preserve">   - Lay out the sequence of activities clearly from left to right or top to bottom, depending on how the individual reads or understands the flow.</w:t>
      </w:r>
    </w:p>
    <w:p w14:paraId="4521A9C4" w14:textId="77777777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  <w:r w:rsidRPr="00FD76EB">
        <w:rPr>
          <w:rFonts w:ascii="Times New Roman" w:hAnsi="Times New Roman" w:cs="Times New Roman"/>
        </w:rPr>
        <w:t xml:space="preserve">   - Use arrows or numbers to reinforce the sequence if needed. Make sure there’s a clear start and end to the schedule.</w:t>
      </w:r>
    </w:p>
    <w:p w14:paraId="377AA1CA" w14:textId="77777777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</w:p>
    <w:p w14:paraId="769D9733" w14:textId="17028AD1" w:rsidR="00FD76EB" w:rsidRPr="00FD76EB" w:rsidRDefault="00FD76EB" w:rsidP="00FD76EB">
      <w:pPr>
        <w:jc w:val="center"/>
        <w:rPr>
          <w:rFonts w:ascii="Times New Roman" w:hAnsi="Times New Roman" w:cs="Times New Roman"/>
          <w:b/>
          <w:bCs/>
        </w:rPr>
      </w:pPr>
      <w:r w:rsidRPr="00FD76EB">
        <w:rPr>
          <w:rFonts w:ascii="Times New Roman" w:hAnsi="Times New Roman" w:cs="Times New Roman"/>
          <w:b/>
          <w:bCs/>
        </w:rPr>
        <w:t xml:space="preserve"> 5. Add “Check-Off” Options</w:t>
      </w:r>
      <w:r w:rsidRPr="00FD76EB">
        <w:rPr>
          <w:rFonts w:ascii="Times New Roman" w:hAnsi="Times New Roman" w:cs="Times New Roman"/>
          <w:b/>
          <w:bCs/>
        </w:rPr>
        <w:t xml:space="preserve"> (This is optional)</w:t>
      </w:r>
    </w:p>
    <w:p w14:paraId="16BE710C" w14:textId="77777777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  <w:r w:rsidRPr="00FD76EB">
        <w:rPr>
          <w:rFonts w:ascii="Times New Roman" w:hAnsi="Times New Roman" w:cs="Times New Roman"/>
        </w:rPr>
        <w:t xml:space="preserve">   - To help reinforce the completion of each task, consider including a way to mark items as done, such as turning the card over, moving it to a “finished” column, or adding a checkmark.</w:t>
      </w:r>
    </w:p>
    <w:p w14:paraId="23039408" w14:textId="77777777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</w:p>
    <w:p w14:paraId="5B52B2FF" w14:textId="439F8B3F" w:rsidR="00FD76EB" w:rsidRPr="00FD76EB" w:rsidRDefault="00FD76EB" w:rsidP="00FD76EB">
      <w:pPr>
        <w:jc w:val="center"/>
        <w:rPr>
          <w:rFonts w:ascii="Times New Roman" w:hAnsi="Times New Roman" w:cs="Times New Roman"/>
          <w:b/>
          <w:bCs/>
        </w:rPr>
      </w:pPr>
      <w:r w:rsidRPr="00FD76EB">
        <w:rPr>
          <w:rFonts w:ascii="Times New Roman" w:hAnsi="Times New Roman" w:cs="Times New Roman"/>
          <w:b/>
          <w:bCs/>
        </w:rPr>
        <w:t>6. Teach the Individual to Use It</w:t>
      </w:r>
    </w:p>
    <w:p w14:paraId="0EA9D467" w14:textId="77777777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  <w:r w:rsidRPr="00FD76EB">
        <w:rPr>
          <w:rFonts w:ascii="Times New Roman" w:hAnsi="Times New Roman" w:cs="Times New Roman"/>
        </w:rPr>
        <w:t xml:space="preserve">   - Introduce the schedule slowly, guiding the individual through each part of it. Explain the order and encourage them to look at the schedule to know what’s next.</w:t>
      </w:r>
    </w:p>
    <w:p w14:paraId="24463F3F" w14:textId="77777777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  <w:r w:rsidRPr="00FD76EB">
        <w:rPr>
          <w:rFonts w:ascii="Times New Roman" w:hAnsi="Times New Roman" w:cs="Times New Roman"/>
        </w:rPr>
        <w:t xml:space="preserve">   - Reinforce the use of the schedule with praise or small rewards, especially during the initial stages.</w:t>
      </w:r>
    </w:p>
    <w:p w14:paraId="35F526D5" w14:textId="77777777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</w:p>
    <w:p w14:paraId="18DF9625" w14:textId="46D84A0F" w:rsidR="00FD76EB" w:rsidRPr="00FD76EB" w:rsidRDefault="00FD76EB" w:rsidP="00FD76EB">
      <w:pPr>
        <w:jc w:val="center"/>
        <w:rPr>
          <w:rFonts w:ascii="Times New Roman" w:hAnsi="Times New Roman" w:cs="Times New Roman"/>
          <w:b/>
          <w:bCs/>
        </w:rPr>
      </w:pPr>
      <w:r w:rsidRPr="00FD76EB">
        <w:rPr>
          <w:rFonts w:ascii="Times New Roman" w:hAnsi="Times New Roman" w:cs="Times New Roman"/>
          <w:b/>
          <w:bCs/>
        </w:rPr>
        <w:lastRenderedPageBreak/>
        <w:t>7. Adjust as Needed</w:t>
      </w:r>
    </w:p>
    <w:p w14:paraId="548FB7F9" w14:textId="33010C10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  <w:r w:rsidRPr="00FD76EB">
        <w:rPr>
          <w:rFonts w:ascii="Times New Roman" w:hAnsi="Times New Roman" w:cs="Times New Roman"/>
        </w:rPr>
        <w:t xml:space="preserve">   - Periodically update or change activities on the schedule as the individual’s routine evolves. You can add new tasks, switch up rewards, or even incorporate their preferences for greater motivation.</w:t>
      </w:r>
      <w:r>
        <w:rPr>
          <w:rFonts w:ascii="Times New Roman" w:hAnsi="Times New Roman" w:cs="Times New Roman"/>
        </w:rPr>
        <w:t xml:space="preserve"> Ensure the schedule is always different to not only motivate the learner, but to help with generalization and learning purposes.</w:t>
      </w:r>
    </w:p>
    <w:p w14:paraId="28919D95" w14:textId="77777777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</w:p>
    <w:p w14:paraId="0F16C233" w14:textId="4A389A4D" w:rsidR="00FD76EB" w:rsidRPr="00FD76EB" w:rsidRDefault="00FD76EB" w:rsidP="00FD76EB">
      <w:pPr>
        <w:jc w:val="center"/>
        <w:rPr>
          <w:rFonts w:ascii="Times New Roman" w:hAnsi="Times New Roman" w:cs="Times New Roman"/>
        </w:rPr>
      </w:pPr>
    </w:p>
    <w:sectPr w:rsidR="00FD76EB" w:rsidRPr="00FD76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 Next LT">
    <w:panose1 w:val="02000500000000000000"/>
    <w:charset w:val="00"/>
    <w:family w:val="auto"/>
    <w:pitch w:val="variable"/>
    <w:sig w:usb0="A11526FF" w:usb1="D000000B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44"/>
    <w:rsid w:val="00862747"/>
    <w:rsid w:val="00882A44"/>
    <w:rsid w:val="00F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C49C"/>
  <w15:chartTrackingRefBased/>
  <w15:docId w15:val="{025B8C9C-E347-944F-BE37-9CF980E6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20A867-1041-2D4C-958F-ED7EEB6F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Theodora</dc:creator>
  <cp:keywords/>
  <dc:description/>
  <cp:lastModifiedBy>Amanda Theodora</cp:lastModifiedBy>
  <cp:revision>3</cp:revision>
  <dcterms:created xsi:type="dcterms:W3CDTF">2024-11-14T16:00:00Z</dcterms:created>
  <dcterms:modified xsi:type="dcterms:W3CDTF">2024-11-14T16:15:00Z</dcterms:modified>
</cp:coreProperties>
</file>